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86D" w:rsidRPr="00845EFB" w:rsidRDefault="0005286D" w:rsidP="0005286D">
      <w:pPr>
        <w:pStyle w:val="ListParagraph"/>
        <w:numPr>
          <w:ilvl w:val="0"/>
          <w:numId w:val="1"/>
        </w:num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lv-LV"/>
        </w:rPr>
      </w:pPr>
      <w:r w:rsidRPr="0005286D"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lv-LV"/>
        </w:rPr>
        <w:t>&lt;!--...--&gt; - Komentārs</w:t>
      </w:r>
    </w:p>
    <w:p w:rsidR="00845EFB" w:rsidRDefault="00845EFB" w:rsidP="00845EFB">
      <w:pPr>
        <w:pStyle w:val="ListParagraph"/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lv-LV"/>
        </w:rPr>
      </w:pPr>
      <w:r>
        <w:rPr>
          <w:noProof/>
          <w:lang w:eastAsia="lv-LV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85.5pt">
            <v:imagedata r:id="rId5" o:title="Ekrānuzņēmums 2026-01-09 091551"/>
          </v:shape>
        </w:pict>
      </w:r>
    </w:p>
    <w:p w:rsidR="00845EFB" w:rsidRPr="00845EFB" w:rsidRDefault="00845EFB" w:rsidP="00845EFB">
      <w:pPr>
        <w:pStyle w:val="ListParagraph"/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</w:pPr>
      <w:r w:rsidRPr="00845EFB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 xml:space="preserve">Nav </w:t>
      </w:r>
      <w:proofErr w:type="spellStart"/>
      <w:r w:rsidRPr="00845EFB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>atributu</w:t>
      </w:r>
      <w:proofErr w:type="spellEnd"/>
    </w:p>
    <w:p w:rsidR="00845EFB" w:rsidRDefault="00845EFB" w:rsidP="00845EFB">
      <w:pPr>
        <w:pStyle w:val="ListParagraph"/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</w:pPr>
      <w:r w:rsidRPr="00845EFB"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>Ir</w:t>
      </w:r>
      <w:r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 xml:space="preserve"> elements. </w:t>
      </w:r>
    </w:p>
    <w:p w:rsidR="00845EFB" w:rsidRDefault="00845EFB" w:rsidP="00845EFB">
      <w:pPr>
        <w:pStyle w:val="ListParagraph"/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</w:pPr>
    </w:p>
    <w:p w:rsidR="00845EFB" w:rsidRPr="00845EFB" w:rsidRDefault="00845EFB" w:rsidP="00845EFB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lv-LV"/>
        </w:rPr>
        <w:t xml:space="preserve">     2.</w:t>
      </w:r>
      <w:r w:rsidRPr="00845EFB">
        <w:rPr>
          <w:rFonts w:ascii="Consolas" w:hAnsi="Consolas"/>
          <w:color w:val="DC143C"/>
        </w:rPr>
        <w:t xml:space="preserve"> </w:t>
      </w:r>
      <w:r w:rsidRPr="00845EFB">
        <w:rPr>
          <w:rFonts w:ascii="Times New Roman" w:hAnsi="Times New Roman" w:cs="Times New Roman"/>
          <w:color w:val="000000" w:themeColor="text1"/>
          <w:sz w:val="36"/>
          <w:szCs w:val="36"/>
        </w:rPr>
        <w:t>&lt;a&gt;</w:t>
      </w:r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- Tags kurš ļauj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parslegties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no vienas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lappas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uz otru izmantojot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linku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. ( Kopa ar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atributu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href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var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atvert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linku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jaunaja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>brauzera</w:t>
      </w:r>
      <w:proofErr w:type="spellEnd"/>
      <w:r w:rsidR="00F9693F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loga. </w:t>
      </w:r>
    </w:p>
    <w:p w:rsidR="00B51A5E" w:rsidRDefault="00F9693F" w:rsidP="0005286D">
      <w:r w:rsidRPr="00F9693F">
        <w:drawing>
          <wp:inline distT="0" distB="0" distL="0" distR="0" wp14:anchorId="78C8C7BB" wp14:editId="7778C053">
            <wp:extent cx="5274310" cy="103822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93F" w:rsidRDefault="00F9693F" w:rsidP="0005286D">
      <w:r>
        <w:t xml:space="preserve">Tas ir </w:t>
      </w:r>
      <w:proofErr w:type="spellStart"/>
      <w:r w:rsidR="00043B37">
        <w:t>linijas</w:t>
      </w:r>
      <w:proofErr w:type="spellEnd"/>
      <w:r w:rsidR="00043B37">
        <w:t xml:space="preserve"> elements.</w:t>
      </w:r>
    </w:p>
    <w:p w:rsidR="00043B37" w:rsidRDefault="00043B37" w:rsidP="0005286D">
      <w:proofErr w:type="spellStart"/>
      <w:r>
        <w:t>Atributi</w:t>
      </w:r>
      <w:proofErr w:type="spellEnd"/>
      <w:r>
        <w:t xml:space="preserve">- 1.href-atver </w:t>
      </w:r>
      <w:proofErr w:type="spellStart"/>
      <w:r>
        <w:t>linku</w:t>
      </w:r>
      <w:proofErr w:type="spellEnd"/>
      <w:r>
        <w:t xml:space="preserve"> jauna </w:t>
      </w:r>
      <w:proofErr w:type="spellStart"/>
      <w:r>
        <w:t>brauzera</w:t>
      </w:r>
      <w:proofErr w:type="spellEnd"/>
      <w:r>
        <w:t xml:space="preserve"> loga. 2.download-Kad </w:t>
      </w:r>
      <w:proofErr w:type="spellStart"/>
      <w:r>
        <w:t>users</w:t>
      </w:r>
      <w:proofErr w:type="spellEnd"/>
      <w:r>
        <w:t xml:space="preserve"> </w:t>
      </w:r>
      <w:proofErr w:type="spellStart"/>
      <w:r>
        <w:t>speid</w:t>
      </w:r>
      <w:proofErr w:type="spellEnd"/>
      <w:r>
        <w:t xml:space="preserve"> uz </w:t>
      </w:r>
      <w:proofErr w:type="spellStart"/>
      <w:r>
        <w:t>linku</w:t>
      </w:r>
      <w:proofErr w:type="spellEnd"/>
      <w:r>
        <w:t xml:space="preserve"> tas </w:t>
      </w:r>
      <w:proofErr w:type="spellStart"/>
      <w:r>
        <w:t>lejupieladejas</w:t>
      </w:r>
      <w:proofErr w:type="spellEnd"/>
      <w:r>
        <w:t xml:space="preserve">. 3. </w:t>
      </w:r>
      <w:proofErr w:type="spellStart"/>
      <w:r>
        <w:t>media</w:t>
      </w:r>
      <w:proofErr w:type="spellEnd"/>
      <w:r>
        <w:t xml:space="preserve"> – nosaka priekš </w:t>
      </w:r>
      <w:proofErr w:type="spellStart"/>
      <w:r>
        <w:t>kadas</w:t>
      </w:r>
      <w:proofErr w:type="spellEnd"/>
      <w:r>
        <w:t xml:space="preserve"> </w:t>
      </w:r>
      <w:proofErr w:type="spellStart"/>
      <w:r>
        <w:t>ierices</w:t>
      </w:r>
      <w:proofErr w:type="spellEnd"/>
      <w:r>
        <w:t xml:space="preserve"> dokuments ir domāts. Un citi…</w:t>
      </w:r>
    </w:p>
    <w:p w:rsidR="00043B37" w:rsidRDefault="00043B37" w:rsidP="0005286D">
      <w:pPr>
        <w:rPr>
          <w:color w:val="000000"/>
          <w:sz w:val="27"/>
          <w:szCs w:val="27"/>
          <w:u w:val="single"/>
        </w:rPr>
      </w:pPr>
      <w:r w:rsidRPr="00043B37">
        <w:rPr>
          <w:sz w:val="36"/>
          <w:szCs w:val="36"/>
        </w:rPr>
        <w:t>3</w:t>
      </w:r>
      <w:r>
        <w:rPr>
          <w:sz w:val="36"/>
          <w:szCs w:val="36"/>
        </w:rPr>
        <w:t>.&lt;</w:t>
      </w:r>
      <w:proofErr w:type="spellStart"/>
      <w:r>
        <w:rPr>
          <w:sz w:val="36"/>
          <w:szCs w:val="36"/>
        </w:rPr>
        <w:t>abbr</w:t>
      </w:r>
      <w:proofErr w:type="spellEnd"/>
      <w:r>
        <w:rPr>
          <w:sz w:val="36"/>
          <w:szCs w:val="36"/>
        </w:rPr>
        <w:t xml:space="preserve">&gt;-Tags kurš </w:t>
      </w:r>
      <w:proofErr w:type="spellStart"/>
      <w:r>
        <w:rPr>
          <w:sz w:val="36"/>
          <w:szCs w:val="36"/>
        </w:rPr>
        <w:t>paslep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varda</w:t>
      </w:r>
      <w:proofErr w:type="spellEnd"/>
      <w:r>
        <w:rPr>
          <w:sz w:val="36"/>
          <w:szCs w:val="36"/>
        </w:rPr>
        <w:t xml:space="preserve"> kaut </w:t>
      </w:r>
      <w:proofErr w:type="spellStart"/>
      <w:r>
        <w:rPr>
          <w:sz w:val="36"/>
          <w:szCs w:val="36"/>
        </w:rPr>
        <w:t>kadu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nozimi</w:t>
      </w:r>
      <w:proofErr w:type="spellEnd"/>
      <w:r>
        <w:rPr>
          <w:sz w:val="36"/>
          <w:szCs w:val="36"/>
        </w:rPr>
        <w:t xml:space="preserve">- </w:t>
      </w:r>
      <w:proofErr w:type="spellStart"/>
      <w:r>
        <w:rPr>
          <w:sz w:val="36"/>
          <w:szCs w:val="36"/>
        </w:rPr>
        <w:t>piemeram</w:t>
      </w:r>
      <w:proofErr w:type="spellEnd"/>
      <w:r>
        <w:rPr>
          <w:sz w:val="36"/>
          <w:szCs w:val="36"/>
        </w:rPr>
        <w:t xml:space="preserve">- </w:t>
      </w:r>
      <w:proofErr w:type="spellStart"/>
      <w:r w:rsidRPr="00043B37">
        <w:rPr>
          <w:sz w:val="36"/>
          <w:szCs w:val="36"/>
        </w:rPr>
        <w:t>World</w:t>
      </w:r>
      <w:proofErr w:type="spellEnd"/>
      <w:r w:rsidRPr="00043B37">
        <w:rPr>
          <w:sz w:val="36"/>
          <w:szCs w:val="36"/>
        </w:rPr>
        <w:t xml:space="preserve"> Health </w:t>
      </w:r>
      <w:proofErr w:type="spellStart"/>
      <w:r w:rsidRPr="00043B37">
        <w:rPr>
          <w:sz w:val="36"/>
          <w:szCs w:val="36"/>
        </w:rPr>
        <w:t>Organization</w:t>
      </w:r>
      <w:proofErr w:type="spellEnd"/>
      <w:r>
        <w:rPr>
          <w:sz w:val="36"/>
          <w:szCs w:val="36"/>
        </w:rPr>
        <w:t xml:space="preserve">- </w:t>
      </w:r>
      <w:r>
        <w:rPr>
          <w:color w:val="000000"/>
          <w:sz w:val="27"/>
          <w:szCs w:val="27"/>
          <w:u w:val="single"/>
        </w:rPr>
        <w:t>WHO</w:t>
      </w:r>
    </w:p>
    <w:p w:rsidR="00077C4A" w:rsidRDefault="00077C4A" w:rsidP="0005286D">
      <w:pPr>
        <w:rPr>
          <w:sz w:val="36"/>
          <w:szCs w:val="36"/>
        </w:rPr>
      </w:pPr>
      <w:r w:rsidRPr="00077C4A">
        <w:rPr>
          <w:sz w:val="36"/>
          <w:szCs w:val="36"/>
        </w:rPr>
        <w:drawing>
          <wp:inline distT="0" distB="0" distL="0" distR="0" wp14:anchorId="3788A6A6" wp14:editId="2343BE7B">
            <wp:extent cx="5274310" cy="92075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D84" w:rsidRPr="00EE0D84" w:rsidRDefault="00EE0D84" w:rsidP="00EE0D84">
      <w:pPr>
        <w:pStyle w:val="NormalWeb"/>
        <w:numPr>
          <w:ilvl w:val="0"/>
          <w:numId w:val="2"/>
        </w:numPr>
        <w:rPr>
          <w:sz w:val="32"/>
          <w:szCs w:val="32"/>
        </w:rPr>
      </w:pPr>
      <w:proofErr w:type="spellStart"/>
      <w:r>
        <w:rPr>
          <w:sz w:val="36"/>
          <w:szCs w:val="36"/>
        </w:rPr>
        <w:t>Atributi</w:t>
      </w:r>
      <w:proofErr w:type="spellEnd"/>
    </w:p>
    <w:p w:rsidR="00EE0D84" w:rsidRPr="00EE0D84" w:rsidRDefault="00EE0D84" w:rsidP="00EE0D84">
      <w:pPr>
        <w:pStyle w:val="NormalWeb"/>
        <w:numPr>
          <w:ilvl w:val="0"/>
          <w:numId w:val="2"/>
        </w:numPr>
        <w:rPr>
          <w:sz w:val="32"/>
          <w:szCs w:val="32"/>
        </w:rPr>
      </w:pPr>
      <w:r>
        <w:rPr>
          <w:sz w:val="36"/>
          <w:szCs w:val="36"/>
        </w:rPr>
        <w:t xml:space="preserve"> </w:t>
      </w:r>
      <w:proofErr w:type="spellStart"/>
      <w:r w:rsidRPr="00EE0D84">
        <w:rPr>
          <w:rStyle w:val="HTMLCode"/>
          <w:sz w:val="32"/>
          <w:szCs w:val="32"/>
        </w:rPr>
        <w:t>title</w:t>
      </w:r>
      <w:proofErr w:type="spellEnd"/>
      <w:r w:rsidRPr="00EE0D84">
        <w:rPr>
          <w:sz w:val="32"/>
          <w:szCs w:val="32"/>
        </w:rPr>
        <w:t xml:space="preserve"> – pilnais saīsinājuma nosaukums (parādās uzliekot peli)</w:t>
      </w:r>
    </w:p>
    <w:p w:rsidR="00EE0D84" w:rsidRPr="00EE0D84" w:rsidRDefault="00EE0D84" w:rsidP="00EE0D84">
      <w:pPr>
        <w:pStyle w:val="NormalWeb"/>
        <w:numPr>
          <w:ilvl w:val="0"/>
          <w:numId w:val="2"/>
        </w:numPr>
        <w:rPr>
          <w:sz w:val="32"/>
          <w:szCs w:val="32"/>
        </w:rPr>
      </w:pPr>
      <w:proofErr w:type="spellStart"/>
      <w:r w:rsidRPr="00EE0D84">
        <w:rPr>
          <w:rStyle w:val="HTMLCode"/>
          <w:sz w:val="32"/>
          <w:szCs w:val="32"/>
        </w:rPr>
        <w:t>lang</w:t>
      </w:r>
      <w:proofErr w:type="spellEnd"/>
      <w:r w:rsidRPr="00EE0D84">
        <w:rPr>
          <w:sz w:val="32"/>
          <w:szCs w:val="32"/>
        </w:rPr>
        <w:t xml:space="preserve"> – norāda valodu</w:t>
      </w:r>
    </w:p>
    <w:p w:rsidR="00EE0D84" w:rsidRDefault="00EE0D84" w:rsidP="00EE0D84">
      <w:pPr>
        <w:pStyle w:val="NormalWeb"/>
        <w:numPr>
          <w:ilvl w:val="0"/>
          <w:numId w:val="2"/>
        </w:numPr>
        <w:rPr>
          <w:sz w:val="32"/>
          <w:szCs w:val="32"/>
        </w:rPr>
      </w:pPr>
      <w:proofErr w:type="spellStart"/>
      <w:r w:rsidRPr="00EE0D84">
        <w:rPr>
          <w:rStyle w:val="HTMLCode"/>
          <w:sz w:val="32"/>
          <w:szCs w:val="32"/>
        </w:rPr>
        <w:t>dir</w:t>
      </w:r>
      <w:proofErr w:type="spellEnd"/>
      <w:r w:rsidRPr="00EE0D84">
        <w:rPr>
          <w:sz w:val="32"/>
          <w:szCs w:val="32"/>
        </w:rPr>
        <w:t xml:space="preserve"> – teksta virziens (</w:t>
      </w:r>
      <w:proofErr w:type="spellStart"/>
      <w:r w:rsidRPr="00EE0D84">
        <w:rPr>
          <w:sz w:val="32"/>
          <w:szCs w:val="32"/>
        </w:rPr>
        <w:t>ltr</w:t>
      </w:r>
      <w:proofErr w:type="spellEnd"/>
      <w:r w:rsidRPr="00EE0D84">
        <w:rPr>
          <w:sz w:val="32"/>
          <w:szCs w:val="32"/>
        </w:rPr>
        <w:t xml:space="preserve"> / </w:t>
      </w:r>
      <w:proofErr w:type="spellStart"/>
      <w:r w:rsidRPr="00EE0D84">
        <w:rPr>
          <w:sz w:val="32"/>
          <w:szCs w:val="32"/>
        </w:rPr>
        <w:t>rtl</w:t>
      </w:r>
      <w:proofErr w:type="spellEnd"/>
      <w:r w:rsidRPr="00EE0D84">
        <w:rPr>
          <w:sz w:val="32"/>
          <w:szCs w:val="32"/>
        </w:rPr>
        <w:t>)</w:t>
      </w:r>
    </w:p>
    <w:p w:rsidR="00EE0D84" w:rsidRPr="00EE0D84" w:rsidRDefault="00EE0D84" w:rsidP="00EE0D84">
      <w:pPr>
        <w:pStyle w:val="NormalWeb"/>
        <w:ind w:left="142"/>
        <w:rPr>
          <w:sz w:val="32"/>
          <w:szCs w:val="32"/>
        </w:rPr>
      </w:pPr>
      <w:r>
        <w:rPr>
          <w:sz w:val="32"/>
          <w:szCs w:val="32"/>
        </w:rPr>
        <w:t xml:space="preserve">    ir bloka elements</w:t>
      </w:r>
    </w:p>
    <w:p w:rsidR="00EE0D84" w:rsidRDefault="00EE0D84" w:rsidP="0005286D">
      <w:pPr>
        <w:rPr>
          <w:sz w:val="36"/>
          <w:szCs w:val="36"/>
        </w:rPr>
      </w:pPr>
    </w:p>
    <w:p w:rsidR="00077C4A" w:rsidRDefault="00EE0D84" w:rsidP="0005286D">
      <w:pPr>
        <w:rPr>
          <w:rFonts w:ascii="Times New Roman" w:hAnsi="Times New Roman" w:cs="Times New Roman"/>
          <w:sz w:val="28"/>
          <w:szCs w:val="28"/>
        </w:rPr>
      </w:pPr>
      <w:r>
        <w:rPr>
          <w:sz w:val="36"/>
          <w:szCs w:val="36"/>
        </w:rPr>
        <w:t>4</w:t>
      </w:r>
      <w:r w:rsidRPr="00EE0D84">
        <w:rPr>
          <w:rFonts w:ascii="Times New Roman" w:hAnsi="Times New Roman" w:cs="Times New Roman"/>
          <w:sz w:val="28"/>
          <w:szCs w:val="28"/>
        </w:rPr>
        <w:t>.</w:t>
      </w:r>
      <w:r w:rsidRPr="00EE0D84">
        <w:rPr>
          <w:rStyle w:val="NoSpacing"/>
          <w:rFonts w:ascii="Times New Roman" w:hAnsi="Times New Roman" w:cs="Times New Roman"/>
          <w:sz w:val="28"/>
          <w:szCs w:val="28"/>
        </w:rPr>
        <w:t xml:space="preserve"> </w:t>
      </w:r>
      <w:r w:rsidRPr="00EE0D84">
        <w:rPr>
          <w:rStyle w:val="HTMLCode"/>
          <w:rFonts w:ascii="Times New Roman" w:eastAsiaTheme="minorHAnsi" w:hAnsi="Times New Roman" w:cs="Times New Roman"/>
          <w:sz w:val="28"/>
          <w:szCs w:val="28"/>
        </w:rPr>
        <w:t>&lt;p&gt;</w:t>
      </w:r>
      <w:r w:rsidRPr="00EE0D84">
        <w:rPr>
          <w:rFonts w:ascii="Times New Roman" w:hAnsi="Times New Roman" w:cs="Times New Roman"/>
          <w:sz w:val="28"/>
          <w:szCs w:val="28"/>
        </w:rPr>
        <w:t xml:space="preserve"> – Paragrāfs</w:t>
      </w:r>
    </w:p>
    <w:p w:rsidR="00EE0D84" w:rsidRDefault="00EE0D84" w:rsidP="0005286D">
      <w:pPr>
        <w:rPr>
          <w:sz w:val="36"/>
          <w:szCs w:val="36"/>
        </w:rPr>
      </w:pPr>
      <w:r w:rsidRPr="00EE0D84">
        <w:rPr>
          <w:sz w:val="36"/>
          <w:szCs w:val="36"/>
        </w:rPr>
        <w:drawing>
          <wp:inline distT="0" distB="0" distL="0" distR="0" wp14:anchorId="27DECFF4" wp14:editId="49414B64">
            <wp:extent cx="5274310" cy="106045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D84" w:rsidRPr="00EE0D84" w:rsidRDefault="00EE0D84" w:rsidP="00EE0D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E0D84">
        <w:rPr>
          <w:rFonts w:ascii="Times New Roman" w:eastAsia="Times New Roman" w:hAnsi="Symbol" w:cs="Times New Roman"/>
          <w:sz w:val="24"/>
          <w:szCs w:val="24"/>
          <w:lang w:eastAsia="lv-LV"/>
        </w:rPr>
        <w:t></w:t>
      </w:r>
      <w:r w:rsidRPr="00EE0D8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proofErr w:type="spellStart"/>
      <w:r w:rsidRPr="00EE0D84">
        <w:rPr>
          <w:rFonts w:ascii="Courier New" w:eastAsia="Times New Roman" w:hAnsi="Courier New" w:cs="Courier New"/>
          <w:sz w:val="28"/>
          <w:szCs w:val="28"/>
          <w:lang w:eastAsia="lv-LV"/>
        </w:rPr>
        <w:t>align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teksta līdzinājums (</w:t>
      </w:r>
      <w:proofErr w:type="spellStart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>left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  <w:proofErr w:type="spellStart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>center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  <w:proofErr w:type="spellStart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>right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>)</w:t>
      </w:r>
    </w:p>
    <w:p w:rsidR="00EE0D84" w:rsidRPr="00EE0D84" w:rsidRDefault="00EE0D84" w:rsidP="00EE0D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E0D84">
        <w:rPr>
          <w:rFonts w:ascii="Times New Roman" w:eastAsia="Times New Roman" w:hAnsi="Symbol" w:cs="Times New Roman"/>
          <w:sz w:val="28"/>
          <w:szCs w:val="28"/>
          <w:lang w:eastAsia="lv-LV"/>
        </w:rPr>
        <w:t></w:t>
      </w:r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EE0D84">
        <w:rPr>
          <w:rFonts w:ascii="Courier New" w:eastAsia="Times New Roman" w:hAnsi="Courier New" w:cs="Courier New"/>
          <w:sz w:val="28"/>
          <w:szCs w:val="28"/>
          <w:lang w:eastAsia="lv-LV"/>
        </w:rPr>
        <w:t>hidden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paslēpj paragrāfu</w:t>
      </w:r>
    </w:p>
    <w:p w:rsidR="00EE0D84" w:rsidRDefault="00EE0D84" w:rsidP="00EE0D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EE0D84">
        <w:rPr>
          <w:rFonts w:ascii="Times New Roman" w:eastAsia="Times New Roman" w:hAnsi="Symbol" w:cs="Times New Roman"/>
          <w:sz w:val="28"/>
          <w:szCs w:val="28"/>
          <w:lang w:eastAsia="lv-LV"/>
        </w:rPr>
        <w:t></w:t>
      </w:r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EE0D84">
        <w:rPr>
          <w:rFonts w:ascii="Courier New" w:eastAsia="Times New Roman" w:hAnsi="Courier New" w:cs="Courier New"/>
          <w:sz w:val="28"/>
          <w:szCs w:val="28"/>
          <w:lang w:eastAsia="lv-LV"/>
        </w:rPr>
        <w:t>draggable</w:t>
      </w:r>
      <w:proofErr w:type="spellEnd"/>
      <w:r w:rsidRPr="00EE0D8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ļauj vilkt elementu ar peli</w:t>
      </w:r>
    </w:p>
    <w:p w:rsidR="00EE0D84" w:rsidRDefault="00EE0D84" w:rsidP="00EE0D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elements</w:t>
      </w:r>
    </w:p>
    <w:p w:rsidR="00EE0D84" w:rsidRDefault="00EE0D84" w:rsidP="00EE0D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EE0D84">
        <w:rPr>
          <w:rFonts w:ascii="Times New Roman" w:eastAsia="Times New Roman" w:hAnsi="Times New Roman" w:cs="Times New Roman"/>
          <w:sz w:val="40"/>
          <w:szCs w:val="40"/>
          <w:lang w:eastAsia="lv-LV"/>
        </w:rPr>
        <w:t>5</w:t>
      </w:r>
      <w:r>
        <w:rPr>
          <w:rFonts w:ascii="Times New Roman" w:eastAsia="Times New Roman" w:hAnsi="Times New Roman" w:cs="Times New Roman"/>
          <w:sz w:val="40"/>
          <w:szCs w:val="40"/>
          <w:lang w:eastAsia="lv-LV"/>
        </w:rPr>
        <w:t xml:space="preserve">. </w:t>
      </w:r>
      <w:r w:rsidRPr="00EE0D84">
        <w:rPr>
          <w:rStyle w:val="HTMLCode"/>
          <w:rFonts w:ascii="Times New Roman" w:eastAsiaTheme="minorHAnsi" w:hAnsi="Times New Roman" w:cs="Times New Roman"/>
          <w:sz w:val="36"/>
          <w:szCs w:val="36"/>
        </w:rPr>
        <w:t>&lt;h1&gt;–&lt;h6&gt;</w:t>
      </w:r>
      <w:r w:rsidRPr="00EE0D84">
        <w:rPr>
          <w:rFonts w:ascii="Times New Roman" w:hAnsi="Times New Roman" w:cs="Times New Roman"/>
          <w:sz w:val="36"/>
          <w:szCs w:val="36"/>
        </w:rPr>
        <w:t xml:space="preserve"> – Virsraksti</w:t>
      </w:r>
    </w:p>
    <w:p w:rsidR="00197DCF" w:rsidRPr="00EE0D84" w:rsidRDefault="00197DCF" w:rsidP="00EE0D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lv-LV"/>
        </w:rPr>
      </w:pPr>
      <w:r w:rsidRPr="00197DCF">
        <w:rPr>
          <w:rFonts w:ascii="Times New Roman" w:eastAsia="Times New Roman" w:hAnsi="Times New Roman" w:cs="Times New Roman"/>
          <w:sz w:val="40"/>
          <w:szCs w:val="40"/>
          <w:lang w:eastAsia="lv-LV"/>
        </w:rPr>
        <w:drawing>
          <wp:inline distT="0" distB="0" distL="0" distR="0" wp14:anchorId="2392A493" wp14:editId="740B79D8">
            <wp:extent cx="5274310" cy="12573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7DCF" w:rsidRPr="00197DCF" w:rsidRDefault="00197DCF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>contenteditable</w:t>
      </w:r>
      <w:proofErr w:type="spellEnd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ļauj rediģēt tekstu pārlūkā</w:t>
      </w:r>
    </w:p>
    <w:p w:rsidR="00197DCF" w:rsidRPr="00197DCF" w:rsidRDefault="00197DCF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>spellcheck</w:t>
      </w:r>
      <w:proofErr w:type="spellEnd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ieslēdz pareizrakstības pārbaudi</w:t>
      </w:r>
    </w:p>
    <w:p w:rsidR="00197DCF" w:rsidRDefault="00197DCF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>translate</w:t>
      </w:r>
      <w:proofErr w:type="spellEnd"/>
      <w:r w:rsidRPr="00197DC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atļauj vai aizliedz tulkošanu</w:t>
      </w:r>
    </w:p>
    <w:p w:rsidR="00197DCF" w:rsidRDefault="00C7696D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elements</w:t>
      </w:r>
    </w:p>
    <w:p w:rsidR="00C7696D" w:rsidRDefault="00C7696D" w:rsidP="00197DC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C7696D">
        <w:rPr>
          <w:rFonts w:ascii="Times New Roman" w:eastAsia="Times New Roman" w:hAnsi="Times New Roman" w:cs="Times New Roman"/>
          <w:sz w:val="36"/>
          <w:szCs w:val="36"/>
          <w:lang w:eastAsia="lv-LV"/>
        </w:rPr>
        <w:t>6.</w:t>
      </w:r>
      <w:r w:rsidRPr="00C7696D">
        <w:rPr>
          <w:rStyle w:val="NoSpacing"/>
        </w:rPr>
        <w:t xml:space="preserve"> </w:t>
      </w:r>
      <w:r w:rsidRPr="00C7696D">
        <w:rPr>
          <w:rStyle w:val="HTMLCode"/>
          <w:rFonts w:ascii="Times New Roman" w:eastAsiaTheme="minorHAnsi" w:hAnsi="Times New Roman" w:cs="Times New Roman"/>
          <w:sz w:val="28"/>
          <w:szCs w:val="28"/>
        </w:rPr>
        <w:t>&lt;</w:t>
      </w:r>
      <w:proofErr w:type="spellStart"/>
      <w:r w:rsidRPr="00C7696D">
        <w:rPr>
          <w:rStyle w:val="HTMLCode"/>
          <w:rFonts w:ascii="Times New Roman" w:eastAsiaTheme="minorHAnsi" w:hAnsi="Times New Roman" w:cs="Times New Roman"/>
          <w:sz w:val="28"/>
          <w:szCs w:val="28"/>
        </w:rPr>
        <w:t>br</w:t>
      </w:r>
      <w:proofErr w:type="spellEnd"/>
      <w:r w:rsidRPr="00C7696D">
        <w:rPr>
          <w:rStyle w:val="HTMLCode"/>
          <w:rFonts w:ascii="Times New Roman" w:eastAsiaTheme="minorHAnsi" w:hAnsi="Times New Roman" w:cs="Times New Roman"/>
          <w:sz w:val="28"/>
          <w:szCs w:val="28"/>
        </w:rPr>
        <w:t>&gt;</w:t>
      </w:r>
      <w:r w:rsidRPr="00C7696D">
        <w:rPr>
          <w:rFonts w:ascii="Times New Roman" w:hAnsi="Times New Roman" w:cs="Times New Roman"/>
          <w:sz w:val="28"/>
          <w:szCs w:val="28"/>
        </w:rPr>
        <w:t xml:space="preserve"> – Rindas pārtraukums</w:t>
      </w:r>
    </w:p>
    <w:p w:rsidR="00C7696D" w:rsidRDefault="00C7696D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7696D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0340ABD2" wp14:editId="2048D854">
            <wp:extent cx="5274310" cy="893445"/>
            <wp:effectExtent l="0" t="0" r="254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>clear</w:t>
      </w:r>
      <w:proofErr w:type="spellEnd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nosaka, kā teksts apiet citus elementus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lastRenderedPageBreak/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>aria-hidden</w:t>
      </w:r>
      <w:proofErr w:type="spellEnd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paslēpj elementu ekrāna lasītājiem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>role</w:t>
      </w:r>
      <w:proofErr w:type="spellEnd"/>
      <w:r w:rsidRPr="00C7696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norāda elementa nozīmi pieejamībā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elements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C7696D">
        <w:rPr>
          <w:rFonts w:ascii="Times New Roman" w:hAnsi="Times New Roman" w:cs="Times New Roman"/>
          <w:sz w:val="36"/>
          <w:szCs w:val="36"/>
        </w:rPr>
        <w:t xml:space="preserve">7. </w:t>
      </w:r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hr</w:t>
      </w:r>
      <w:proofErr w:type="spellEnd"/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C7696D">
        <w:rPr>
          <w:rFonts w:ascii="Times New Roman" w:hAnsi="Times New Roman" w:cs="Times New Roman"/>
          <w:sz w:val="36"/>
          <w:szCs w:val="36"/>
        </w:rPr>
        <w:t xml:space="preserve"> – Horizontāla līnija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7696D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7ED6DDB9" wp14:editId="2D4247E0">
            <wp:extent cx="5274310" cy="1419225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size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līnijas biezums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width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līnijas platums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noshade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noņem ēnojumu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elements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lv-LV"/>
        </w:rPr>
      </w:pPr>
      <w:r>
        <w:rPr>
          <w:rStyle w:val="HTMLCode"/>
          <w:rFonts w:ascii="Times New Roman" w:eastAsiaTheme="minorHAnsi" w:hAnsi="Times New Roman" w:cs="Times New Roman"/>
          <w:b/>
          <w:sz w:val="32"/>
          <w:szCs w:val="32"/>
        </w:rPr>
        <w:t>8</w:t>
      </w:r>
      <w:r w:rsidRPr="00C7696D">
        <w:rPr>
          <w:rStyle w:val="HTMLCode"/>
          <w:rFonts w:ascii="Times New Roman" w:eastAsiaTheme="minorHAnsi" w:hAnsi="Times New Roman" w:cs="Times New Roman"/>
          <w:b/>
          <w:sz w:val="32"/>
          <w:szCs w:val="32"/>
        </w:rPr>
        <w:t>.</w:t>
      </w:r>
      <w:r w:rsidRPr="00C7696D">
        <w:rPr>
          <w:rStyle w:val="HTMLCode"/>
          <w:rFonts w:ascii="Times New Roman" w:eastAsiaTheme="minorHAnsi" w:hAnsi="Times New Roman" w:cs="Times New Roman"/>
          <w:b/>
          <w:sz w:val="32"/>
          <w:szCs w:val="32"/>
        </w:rPr>
        <w:t>&lt;</w:t>
      </w:r>
      <w:proofErr w:type="spellStart"/>
      <w:r w:rsidRPr="00C7696D">
        <w:rPr>
          <w:rStyle w:val="HTMLCode"/>
          <w:rFonts w:ascii="Times New Roman" w:eastAsiaTheme="minorHAnsi" w:hAnsi="Times New Roman" w:cs="Times New Roman"/>
          <w:b/>
          <w:sz w:val="32"/>
          <w:szCs w:val="32"/>
        </w:rPr>
        <w:t>strong</w:t>
      </w:r>
      <w:proofErr w:type="spellEnd"/>
      <w:r w:rsidRPr="00C7696D">
        <w:rPr>
          <w:rStyle w:val="HTMLCode"/>
          <w:rFonts w:ascii="Times New Roman" w:eastAsiaTheme="minorHAnsi" w:hAnsi="Times New Roman" w:cs="Times New Roman"/>
          <w:b/>
          <w:sz w:val="32"/>
          <w:szCs w:val="32"/>
        </w:rPr>
        <w:t>&gt;</w:t>
      </w:r>
      <w:r w:rsidRPr="00C7696D">
        <w:rPr>
          <w:rFonts w:ascii="Times New Roman" w:hAnsi="Times New Roman" w:cs="Times New Roman"/>
          <w:b/>
          <w:sz w:val="32"/>
          <w:szCs w:val="32"/>
        </w:rPr>
        <w:t xml:space="preserve"> – Svarīgs teksts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b/>
          <w:sz w:val="32"/>
          <w:szCs w:val="32"/>
          <w:lang w:eastAsia="lv-LV"/>
        </w:rPr>
        <w:drawing>
          <wp:inline distT="0" distB="0" distL="0" distR="0" wp14:anchorId="5A021070" wp14:editId="42666278">
            <wp:extent cx="5274310" cy="1423035"/>
            <wp:effectExtent l="0" t="0" r="254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aria-label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teksts ekrāna lasītājiem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tabindex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secība, pārvietojoties ar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Tab</w:t>
      </w:r>
      <w:proofErr w:type="spellEnd"/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accesskey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klaviatūras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īsceļš</w:t>
      </w:r>
      <w:proofErr w:type="spellEnd"/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elements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C7696D">
        <w:rPr>
          <w:rFonts w:ascii="Times New Roman" w:hAnsi="Times New Roman" w:cs="Times New Roman"/>
          <w:sz w:val="36"/>
          <w:szCs w:val="36"/>
        </w:rPr>
        <w:lastRenderedPageBreak/>
        <w:t xml:space="preserve">9. </w:t>
      </w:r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em</w:t>
      </w:r>
      <w:proofErr w:type="spellEnd"/>
      <w:r w:rsidRPr="00C7696D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C7696D">
        <w:rPr>
          <w:rFonts w:ascii="Times New Roman" w:hAnsi="Times New Roman" w:cs="Times New Roman"/>
          <w:sz w:val="36"/>
          <w:szCs w:val="36"/>
        </w:rPr>
        <w:t xml:space="preserve"> – Uzsvērts teksts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7696D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22C101EB" wp14:editId="06D3DECA">
            <wp:extent cx="5274310" cy="112649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aria-live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paziņo par izmaiņām ekrāna lasītājam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inputmode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norāda ievades veidu</w:t>
      </w:r>
    </w:p>
    <w:p w:rsid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proofErr w:type="spellStart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>autocapitalize</w:t>
      </w:r>
      <w:proofErr w:type="spellEnd"/>
      <w:r w:rsidRPr="00C7696D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kontrolē burtu lielumu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elements</w:t>
      </w: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</w:p>
    <w:p w:rsidR="00C7696D" w:rsidRPr="00C7696D" w:rsidRDefault="00C7696D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lv-LV"/>
        </w:rPr>
      </w:pPr>
    </w:p>
    <w:p w:rsidR="00C7696D" w:rsidRDefault="004F106F" w:rsidP="00C7696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10.</w:t>
      </w:r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&lt;</w:t>
      </w:r>
      <w:proofErr w:type="spellStart"/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mark</w:t>
      </w:r>
      <w:proofErr w:type="spellEnd"/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&gt;</w:t>
      </w:r>
      <w:r w:rsidRPr="004F106F">
        <w:rPr>
          <w:rFonts w:ascii="Times New Roman" w:hAnsi="Times New Roman" w:cs="Times New Roman"/>
          <w:sz w:val="32"/>
          <w:szCs w:val="32"/>
        </w:rPr>
        <w:t xml:space="preserve"> – Iezīmēts </w:t>
      </w:r>
      <w:r w:rsidRPr="004F106F">
        <w:rPr>
          <w:rFonts w:ascii="Times New Roman" w:hAnsi="Times New Roman" w:cs="Times New Roman"/>
          <w:b/>
          <w:sz w:val="32"/>
          <w:szCs w:val="32"/>
        </w:rPr>
        <w:t>teksts</w:t>
      </w:r>
    </w:p>
    <w:p w:rsidR="004F106F" w:rsidRDefault="004F106F" w:rsidP="00C7696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F106F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 wp14:anchorId="1D351A59" wp14:editId="532B04B5">
            <wp:extent cx="5274310" cy="89852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data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-info – pielāgots datu atribūts</w:t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slot – izmanto </w:t>
      </w: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Web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Components</w:t>
      </w:r>
      <w:proofErr w:type="spellEnd"/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is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paplašināts elements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elements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4F106F">
        <w:rPr>
          <w:rFonts w:ascii="Times New Roman" w:hAnsi="Times New Roman" w:cs="Times New Roman"/>
          <w:sz w:val="32"/>
          <w:szCs w:val="32"/>
        </w:rPr>
        <w:t xml:space="preserve">11. </w:t>
      </w:r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&lt;</w:t>
      </w:r>
      <w:proofErr w:type="spellStart"/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small</w:t>
      </w:r>
      <w:proofErr w:type="spellEnd"/>
      <w:r w:rsidRPr="004F106F">
        <w:rPr>
          <w:rStyle w:val="HTMLCode"/>
          <w:rFonts w:ascii="Times New Roman" w:eastAsiaTheme="minorHAnsi" w:hAnsi="Times New Roman" w:cs="Times New Roman"/>
          <w:sz w:val="32"/>
          <w:szCs w:val="32"/>
        </w:rPr>
        <w:t>&gt;</w:t>
      </w:r>
      <w:r w:rsidRPr="004F106F">
        <w:rPr>
          <w:rFonts w:ascii="Times New Roman" w:hAnsi="Times New Roman" w:cs="Times New Roman"/>
          <w:sz w:val="32"/>
          <w:szCs w:val="32"/>
        </w:rPr>
        <w:t xml:space="preserve"> – Mazs </w:t>
      </w:r>
      <w:r w:rsidRPr="004F106F">
        <w:rPr>
          <w:rFonts w:ascii="Times New Roman" w:hAnsi="Times New Roman" w:cs="Times New Roman"/>
          <w:sz w:val="24"/>
          <w:szCs w:val="24"/>
        </w:rPr>
        <w:t>teksts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drawing>
          <wp:inline distT="0" distB="0" distL="0" distR="0" wp14:anchorId="29E116D8" wp14:editId="3EA93A39">
            <wp:extent cx="5274310" cy="930275"/>
            <wp:effectExtent l="0" t="0" r="2540" b="31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06F" w:rsidRPr="004F106F" w:rsidRDefault="004F106F" w:rsidP="004F106F">
      <w:pPr>
        <w:pStyle w:val="NormalWeb"/>
        <w:rPr>
          <w:sz w:val="28"/>
          <w:szCs w:val="28"/>
        </w:rPr>
      </w:pPr>
      <w:r>
        <w:rPr>
          <w:rStyle w:val="HTMLCode"/>
          <w:rFonts w:ascii="Times New Roman" w:hAnsi="Times New Roman" w:cs="Times New Roman"/>
          <w:sz w:val="28"/>
          <w:szCs w:val="28"/>
        </w:rPr>
        <w:lastRenderedPageBreak/>
        <w:t xml:space="preserve">     </w:t>
      </w:r>
      <w:proofErr w:type="spellStart"/>
      <w:r w:rsidRPr="004F106F">
        <w:rPr>
          <w:rStyle w:val="HTMLCode"/>
          <w:rFonts w:ascii="Times New Roman" w:hAnsi="Times New Roman" w:cs="Times New Roman"/>
          <w:sz w:val="28"/>
          <w:szCs w:val="28"/>
        </w:rPr>
        <w:t>aria-describedby</w:t>
      </w:r>
      <w:proofErr w:type="spellEnd"/>
      <w:r w:rsidRPr="004F106F">
        <w:rPr>
          <w:sz w:val="28"/>
          <w:szCs w:val="28"/>
        </w:rPr>
        <w:t xml:space="preserve"> – sasaista ar paskaidrojumu</w:t>
      </w:r>
    </w:p>
    <w:p w:rsidR="004F106F" w:rsidRDefault="004F106F" w:rsidP="004F106F">
      <w:pPr>
        <w:pStyle w:val="NormalWeb"/>
        <w:ind w:left="360"/>
        <w:rPr>
          <w:sz w:val="28"/>
          <w:szCs w:val="28"/>
        </w:rPr>
      </w:pPr>
      <w:proofErr w:type="spellStart"/>
      <w:r w:rsidRPr="004F106F">
        <w:rPr>
          <w:rStyle w:val="HTMLCode"/>
          <w:rFonts w:ascii="Times New Roman" w:hAnsi="Times New Roman" w:cs="Times New Roman"/>
          <w:sz w:val="28"/>
          <w:szCs w:val="28"/>
        </w:rPr>
        <w:t>inert</w:t>
      </w:r>
      <w:proofErr w:type="spellEnd"/>
      <w:r>
        <w:rPr>
          <w:sz w:val="28"/>
          <w:szCs w:val="28"/>
        </w:rPr>
        <w:t xml:space="preserve"> – padara elementu </w:t>
      </w:r>
      <w:proofErr w:type="spellStart"/>
      <w:r>
        <w:rPr>
          <w:sz w:val="28"/>
          <w:szCs w:val="28"/>
        </w:rPr>
        <w:t>neaktīvu</w:t>
      </w:r>
    </w:p>
    <w:p w:rsidR="004F106F" w:rsidRDefault="004F106F" w:rsidP="004F106F">
      <w:pPr>
        <w:pStyle w:val="NormalWeb"/>
        <w:ind w:left="360"/>
        <w:rPr>
          <w:sz w:val="28"/>
          <w:szCs w:val="28"/>
        </w:rPr>
      </w:pPr>
      <w:r w:rsidRPr="004F106F">
        <w:rPr>
          <w:rStyle w:val="HTMLCode"/>
          <w:rFonts w:ascii="Times New Roman" w:hAnsi="Times New Roman" w:cs="Times New Roman"/>
          <w:sz w:val="28"/>
          <w:szCs w:val="28"/>
        </w:rPr>
        <w:t>popover</w:t>
      </w:r>
      <w:proofErr w:type="spellEnd"/>
      <w:r w:rsidRPr="004F106F">
        <w:rPr>
          <w:sz w:val="28"/>
          <w:szCs w:val="28"/>
        </w:rPr>
        <w:t xml:space="preserve"> – ļauj izmantot kā uznirstošu</w:t>
      </w:r>
    </w:p>
    <w:p w:rsidR="004F106F" w:rsidRDefault="004F106F" w:rsidP="004F106F">
      <w:pPr>
        <w:pStyle w:val="NormalWeb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ir </w:t>
      </w:r>
      <w:proofErr w:type="spellStart"/>
      <w:r>
        <w:rPr>
          <w:sz w:val="28"/>
          <w:szCs w:val="28"/>
        </w:rPr>
        <w:t>linijas</w:t>
      </w:r>
      <w:proofErr w:type="spellEnd"/>
      <w:r>
        <w:rPr>
          <w:sz w:val="28"/>
          <w:szCs w:val="28"/>
        </w:rPr>
        <w:t xml:space="preserve"> elements</w:t>
      </w:r>
    </w:p>
    <w:p w:rsidR="004F106F" w:rsidRDefault="004F106F" w:rsidP="004F106F">
      <w:pPr>
        <w:pStyle w:val="NormalWeb"/>
        <w:ind w:left="360"/>
        <w:rPr>
          <w:sz w:val="32"/>
          <w:szCs w:val="32"/>
        </w:rPr>
      </w:pPr>
      <w:r w:rsidRPr="004F106F">
        <w:rPr>
          <w:sz w:val="32"/>
          <w:szCs w:val="32"/>
        </w:rPr>
        <w:t xml:space="preserve">12. </w:t>
      </w:r>
      <w:r w:rsidRPr="004F106F">
        <w:rPr>
          <w:rStyle w:val="HTMLCode"/>
          <w:rFonts w:ascii="Times New Roman" w:hAnsi="Times New Roman" w:cs="Times New Roman"/>
          <w:sz w:val="32"/>
          <w:szCs w:val="32"/>
        </w:rPr>
        <w:t>&lt;</w:t>
      </w:r>
      <w:proofErr w:type="spellStart"/>
      <w:r w:rsidRPr="004F106F">
        <w:rPr>
          <w:rStyle w:val="HTMLCode"/>
          <w:rFonts w:ascii="Times New Roman" w:hAnsi="Times New Roman" w:cs="Times New Roman"/>
          <w:sz w:val="32"/>
          <w:szCs w:val="32"/>
        </w:rPr>
        <w:t>del</w:t>
      </w:r>
      <w:proofErr w:type="spellEnd"/>
      <w:r w:rsidRPr="004F106F">
        <w:rPr>
          <w:rStyle w:val="HTMLCode"/>
          <w:rFonts w:ascii="Times New Roman" w:hAnsi="Times New Roman" w:cs="Times New Roman"/>
          <w:sz w:val="32"/>
          <w:szCs w:val="32"/>
        </w:rPr>
        <w:t>&gt;</w:t>
      </w:r>
      <w:r w:rsidRPr="004F106F">
        <w:rPr>
          <w:sz w:val="32"/>
          <w:szCs w:val="32"/>
        </w:rPr>
        <w:t xml:space="preserve"> – Dzēsts teksts</w:t>
      </w:r>
    </w:p>
    <w:p w:rsidR="004F106F" w:rsidRDefault="004F106F" w:rsidP="004F106F">
      <w:pPr>
        <w:pStyle w:val="NormalWeb"/>
        <w:ind w:left="360"/>
        <w:rPr>
          <w:sz w:val="32"/>
          <w:szCs w:val="32"/>
        </w:rPr>
      </w:pPr>
      <w:r w:rsidRPr="004F106F">
        <w:rPr>
          <w:sz w:val="32"/>
          <w:szCs w:val="32"/>
        </w:rPr>
        <w:drawing>
          <wp:inline distT="0" distB="0" distL="0" distR="0" wp14:anchorId="7D7375F7" wp14:editId="4231A24C">
            <wp:extent cx="5274310" cy="946150"/>
            <wp:effectExtent l="0" t="0" r="254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>cite</w:t>
      </w:r>
      <w:proofErr w:type="spellEnd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saite, kas paskaidro dzēšanu</w:t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 </w:t>
      </w:r>
      <w:proofErr w:type="spellStart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>datetime</w:t>
      </w:r>
      <w:proofErr w:type="spellEnd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kad teksts dzēsts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proofErr w:type="spellStart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>aria-roledescription</w:t>
      </w:r>
      <w:proofErr w:type="spellEnd"/>
      <w:r w:rsidRPr="004F106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– papildu lomas apraksts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40"/>
          <w:szCs w:val="40"/>
        </w:rPr>
      </w:pPr>
      <w:r w:rsidRPr="004F106F">
        <w:rPr>
          <w:rFonts w:ascii="Times New Roman" w:hAnsi="Times New Roman" w:cs="Times New Roman"/>
          <w:sz w:val="40"/>
          <w:szCs w:val="40"/>
        </w:rPr>
        <w:t xml:space="preserve">13. </w:t>
      </w:r>
      <w:r w:rsidRPr="004F106F">
        <w:rPr>
          <w:rStyle w:val="HTMLCode"/>
          <w:rFonts w:ascii="Times New Roman" w:eastAsiaTheme="minorHAnsi" w:hAnsi="Times New Roman" w:cs="Times New Roman"/>
          <w:sz w:val="40"/>
          <w:szCs w:val="40"/>
        </w:rPr>
        <w:t>&lt;</w:t>
      </w:r>
      <w:proofErr w:type="spellStart"/>
      <w:r w:rsidRPr="004F106F">
        <w:rPr>
          <w:rStyle w:val="HTMLCode"/>
          <w:rFonts w:ascii="Times New Roman" w:eastAsiaTheme="minorHAnsi" w:hAnsi="Times New Roman" w:cs="Times New Roman"/>
          <w:sz w:val="40"/>
          <w:szCs w:val="40"/>
        </w:rPr>
        <w:t>ins</w:t>
      </w:r>
      <w:proofErr w:type="spellEnd"/>
      <w:r w:rsidRPr="004F106F">
        <w:rPr>
          <w:rStyle w:val="HTMLCode"/>
          <w:rFonts w:ascii="Times New Roman" w:eastAsiaTheme="minorHAnsi" w:hAnsi="Times New Roman" w:cs="Times New Roman"/>
          <w:sz w:val="40"/>
          <w:szCs w:val="40"/>
        </w:rPr>
        <w:t>&gt;</w:t>
      </w:r>
      <w:r w:rsidRPr="004F106F">
        <w:rPr>
          <w:rFonts w:ascii="Times New Roman" w:hAnsi="Times New Roman" w:cs="Times New Roman"/>
          <w:sz w:val="40"/>
          <w:szCs w:val="40"/>
        </w:rPr>
        <w:t xml:space="preserve"> – Ievietots teksts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lv-LV"/>
        </w:rPr>
      </w:pPr>
      <w:r w:rsidRPr="004F106F">
        <w:rPr>
          <w:rFonts w:ascii="Times New Roman" w:eastAsia="Times New Roman" w:hAnsi="Times New Roman" w:cs="Times New Roman"/>
          <w:sz w:val="40"/>
          <w:szCs w:val="40"/>
          <w:lang w:eastAsia="lv-LV"/>
        </w:rPr>
        <w:drawing>
          <wp:inline distT="0" distB="0" distL="0" distR="0" wp14:anchorId="53CFBFF1" wp14:editId="05F33D96">
            <wp:extent cx="5274310" cy="908685"/>
            <wp:effectExtent l="0" t="0" r="254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4F106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datetime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kad teksts pievienots</w:t>
      </w: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cite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avots, kāpēc pievienots</w:t>
      </w:r>
    </w:p>
    <w:p w:rsid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proofErr w:type="spellStart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>aria-details</w:t>
      </w:r>
      <w:proofErr w:type="spellEnd"/>
      <w:r w:rsidRPr="004F106F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papildu informācija</w:t>
      </w:r>
    </w:p>
    <w:p w:rsidR="00C470D3" w:rsidRDefault="00C470D3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elementas</w:t>
      </w:r>
      <w:proofErr w:type="spellEnd"/>
    </w:p>
    <w:p w:rsidR="00C470D3" w:rsidRDefault="00C470D3" w:rsidP="004F106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14.</w:t>
      </w:r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sub</w:t>
      </w:r>
      <w:proofErr w:type="spellEnd"/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C470D3">
        <w:rPr>
          <w:rFonts w:ascii="Times New Roman" w:hAnsi="Times New Roman" w:cs="Times New Roman"/>
          <w:sz w:val="36"/>
          <w:szCs w:val="36"/>
        </w:rPr>
        <w:t xml:space="preserve"> – Apakšraksts</w:t>
      </w:r>
    </w:p>
    <w:p w:rsidR="00C470D3" w:rsidRDefault="00C470D3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5A79580A" wp14:editId="6964DDBA">
            <wp:extent cx="5274310" cy="911860"/>
            <wp:effectExtent l="0" t="0" r="254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0D3" w:rsidRP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lastRenderedPageBreak/>
        <w:t xml:space="preserve">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aria-level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nozīmes līmenis</w:t>
      </w:r>
    </w:p>
    <w:p w:rsidR="00C470D3" w:rsidRP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part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daļa no komponenta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exportparts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eksportē stila daļas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elements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C470D3">
        <w:rPr>
          <w:rFonts w:ascii="Times New Roman" w:hAnsi="Times New Roman" w:cs="Times New Roman"/>
          <w:sz w:val="36"/>
          <w:szCs w:val="36"/>
        </w:rPr>
        <w:t xml:space="preserve">15. </w:t>
      </w:r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sup</w:t>
      </w:r>
      <w:proofErr w:type="spellEnd"/>
      <w:r w:rsidRPr="00C470D3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C470D3">
        <w:rPr>
          <w:rFonts w:ascii="Times New Roman" w:hAnsi="Times New Roman" w:cs="Times New Roman"/>
          <w:sz w:val="36"/>
          <w:szCs w:val="36"/>
        </w:rPr>
        <w:t xml:space="preserve"> – Augšraksts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1BD38D14" wp14:editId="617D9EAA">
            <wp:extent cx="5274310" cy="935355"/>
            <wp:effectExtent l="0" t="0" r="254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0D3" w:rsidRP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aria-atomic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kā tiek nolasītas izmaiņas</w:t>
      </w:r>
    </w:p>
    <w:p w:rsidR="00C470D3" w:rsidRP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aria-busy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norāda, ka notiek darbība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 </w:t>
      </w:r>
      <w:proofErr w:type="spellStart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>aria-current</w:t>
      </w:r>
      <w:proofErr w:type="spellEnd"/>
      <w:r w:rsidRPr="00C470D3"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– aktīvais elements</w:t>
      </w:r>
    </w:p>
    <w:p w:rsid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elements</w:t>
      </w:r>
    </w:p>
    <w:p w:rsidR="00C470D3" w:rsidRDefault="00657A4B" w:rsidP="00C470D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657A4B">
        <w:rPr>
          <w:rFonts w:ascii="Times New Roman" w:hAnsi="Times New Roman" w:cs="Times New Roman"/>
          <w:sz w:val="36"/>
          <w:szCs w:val="36"/>
        </w:rPr>
        <w:t xml:space="preserve">16. </w:t>
      </w:r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ul</w:t>
      </w:r>
      <w:proofErr w:type="spellEnd"/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657A4B">
        <w:rPr>
          <w:rFonts w:ascii="Times New Roman" w:hAnsi="Times New Roman" w:cs="Times New Roman"/>
          <w:sz w:val="36"/>
          <w:szCs w:val="36"/>
        </w:rPr>
        <w:t xml:space="preserve"> – Nenumurēts saraksts</w:t>
      </w:r>
    </w:p>
    <w:p w:rsidR="00657A4B" w:rsidRDefault="00657A4B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657A4B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312E0E7C" wp14:editId="78CA7D10">
            <wp:extent cx="5274310" cy="1285240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A4B" w:rsidRPr="00657A4B" w:rsidRDefault="00657A4B" w:rsidP="00657A4B">
      <w:pPr>
        <w:pStyle w:val="NormalWeb"/>
        <w:ind w:left="720"/>
        <w:rPr>
          <w:sz w:val="36"/>
          <w:szCs w:val="36"/>
        </w:rPr>
      </w:pPr>
      <w:proofErr w:type="spellStart"/>
      <w:r w:rsidRPr="00657A4B">
        <w:rPr>
          <w:rStyle w:val="HTMLCode"/>
          <w:rFonts w:ascii="Times New Roman" w:hAnsi="Times New Roman" w:cs="Times New Roman"/>
          <w:sz w:val="36"/>
          <w:szCs w:val="36"/>
        </w:rPr>
        <w:t>compact</w:t>
      </w:r>
      <w:proofErr w:type="spellEnd"/>
      <w:r w:rsidRPr="00657A4B">
        <w:rPr>
          <w:sz w:val="36"/>
          <w:szCs w:val="36"/>
        </w:rPr>
        <w:t xml:space="preserve"> – samazina atstarpes</w:t>
      </w:r>
    </w:p>
    <w:p w:rsidR="00657A4B" w:rsidRPr="00657A4B" w:rsidRDefault="00657A4B" w:rsidP="00657A4B">
      <w:pPr>
        <w:pStyle w:val="NormalWeb"/>
        <w:ind w:left="720"/>
        <w:rPr>
          <w:sz w:val="36"/>
          <w:szCs w:val="36"/>
        </w:rPr>
      </w:pPr>
      <w:proofErr w:type="spellStart"/>
      <w:r w:rsidRPr="00657A4B">
        <w:rPr>
          <w:rStyle w:val="HTMLCode"/>
          <w:rFonts w:ascii="Times New Roman" w:hAnsi="Times New Roman" w:cs="Times New Roman"/>
          <w:sz w:val="36"/>
          <w:szCs w:val="36"/>
        </w:rPr>
        <w:t>aria-orientation</w:t>
      </w:r>
      <w:proofErr w:type="spellEnd"/>
      <w:r w:rsidRPr="00657A4B">
        <w:rPr>
          <w:sz w:val="36"/>
          <w:szCs w:val="36"/>
        </w:rPr>
        <w:t xml:space="preserve"> – vertikāls/horizontāls</w:t>
      </w:r>
    </w:p>
    <w:p w:rsidR="00657A4B" w:rsidRDefault="00657A4B" w:rsidP="00657A4B">
      <w:pPr>
        <w:pStyle w:val="NormalWeb"/>
        <w:ind w:left="720"/>
        <w:rPr>
          <w:sz w:val="36"/>
          <w:szCs w:val="36"/>
        </w:rPr>
      </w:pPr>
      <w:proofErr w:type="spellStart"/>
      <w:r w:rsidRPr="00657A4B">
        <w:rPr>
          <w:rStyle w:val="HTMLCode"/>
          <w:rFonts w:ascii="Times New Roman" w:hAnsi="Times New Roman" w:cs="Times New Roman"/>
          <w:sz w:val="36"/>
          <w:szCs w:val="36"/>
        </w:rPr>
        <w:t>aria-labelledby</w:t>
      </w:r>
      <w:proofErr w:type="spellEnd"/>
      <w:r w:rsidRPr="00657A4B">
        <w:rPr>
          <w:sz w:val="36"/>
          <w:szCs w:val="36"/>
        </w:rPr>
        <w:t xml:space="preserve"> – sasaista ar virsrakstu</w:t>
      </w:r>
    </w:p>
    <w:p w:rsidR="00657A4B" w:rsidRPr="00657A4B" w:rsidRDefault="00657A4B" w:rsidP="00657A4B">
      <w:pPr>
        <w:pStyle w:val="NormalWeb"/>
        <w:ind w:left="720"/>
        <w:rPr>
          <w:sz w:val="36"/>
          <w:szCs w:val="36"/>
        </w:rPr>
      </w:pPr>
      <w:r>
        <w:rPr>
          <w:sz w:val="36"/>
          <w:szCs w:val="36"/>
        </w:rPr>
        <w:t>ir bloka elements</w:t>
      </w:r>
    </w:p>
    <w:p w:rsidR="00657A4B" w:rsidRDefault="00657A4B" w:rsidP="00C470D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657A4B">
        <w:rPr>
          <w:rFonts w:ascii="Times New Roman" w:hAnsi="Times New Roman" w:cs="Times New Roman"/>
          <w:sz w:val="32"/>
          <w:szCs w:val="32"/>
        </w:rPr>
        <w:lastRenderedPageBreak/>
        <w:t xml:space="preserve">17. </w:t>
      </w:r>
      <w:r w:rsidRPr="00657A4B">
        <w:rPr>
          <w:rStyle w:val="HTMLCode"/>
          <w:rFonts w:ascii="Times New Roman" w:eastAsiaTheme="minorHAnsi" w:hAnsi="Times New Roman" w:cs="Times New Roman"/>
          <w:sz w:val="32"/>
          <w:szCs w:val="32"/>
        </w:rPr>
        <w:t>&lt;</w:t>
      </w:r>
      <w:proofErr w:type="spellStart"/>
      <w:r w:rsidRPr="00657A4B">
        <w:rPr>
          <w:rStyle w:val="HTMLCode"/>
          <w:rFonts w:ascii="Times New Roman" w:eastAsiaTheme="minorHAnsi" w:hAnsi="Times New Roman" w:cs="Times New Roman"/>
          <w:sz w:val="32"/>
          <w:szCs w:val="32"/>
        </w:rPr>
        <w:t>ol</w:t>
      </w:r>
      <w:proofErr w:type="spellEnd"/>
      <w:r w:rsidRPr="00657A4B">
        <w:rPr>
          <w:rStyle w:val="HTMLCode"/>
          <w:rFonts w:ascii="Times New Roman" w:eastAsiaTheme="minorHAnsi" w:hAnsi="Times New Roman" w:cs="Times New Roman"/>
          <w:sz w:val="32"/>
          <w:szCs w:val="32"/>
        </w:rPr>
        <w:t>&gt;</w:t>
      </w:r>
      <w:r w:rsidRPr="00657A4B">
        <w:rPr>
          <w:rFonts w:ascii="Times New Roman" w:hAnsi="Times New Roman" w:cs="Times New Roman"/>
          <w:sz w:val="32"/>
          <w:szCs w:val="32"/>
        </w:rPr>
        <w:t xml:space="preserve"> – Numurēts saraksts</w:t>
      </w:r>
    </w:p>
    <w:p w:rsidR="00657A4B" w:rsidRDefault="00657A4B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drawing>
          <wp:inline distT="0" distB="0" distL="0" distR="0" wp14:anchorId="2FBA02F4" wp14:editId="00B8C9F3">
            <wp:extent cx="5274310" cy="1828800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start – sākuma numurs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>reversed</w:t>
      </w:r>
      <w:proofErr w:type="spellEnd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skaita atpakaļ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>type</w:t>
      </w:r>
      <w:proofErr w:type="spellEnd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numerācijas veids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ir bloka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40"/>
          <w:szCs w:val="40"/>
        </w:rPr>
      </w:pPr>
      <w:r w:rsidRPr="00657A4B">
        <w:rPr>
          <w:rFonts w:ascii="Times New Roman" w:hAnsi="Times New Roman" w:cs="Times New Roman"/>
          <w:sz w:val="40"/>
          <w:szCs w:val="40"/>
        </w:rPr>
        <w:t xml:space="preserve">18. </w:t>
      </w:r>
      <w:r w:rsidRPr="00657A4B">
        <w:rPr>
          <w:rStyle w:val="HTMLCode"/>
          <w:rFonts w:ascii="Times New Roman" w:eastAsiaTheme="minorHAnsi" w:hAnsi="Times New Roman" w:cs="Times New Roman"/>
          <w:sz w:val="40"/>
          <w:szCs w:val="40"/>
        </w:rPr>
        <w:t>&lt;li&gt;</w:t>
      </w:r>
      <w:r w:rsidRPr="00657A4B">
        <w:rPr>
          <w:rFonts w:ascii="Times New Roman" w:hAnsi="Times New Roman" w:cs="Times New Roman"/>
          <w:sz w:val="40"/>
          <w:szCs w:val="40"/>
        </w:rPr>
        <w:t xml:space="preserve"> – Saraksta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40"/>
          <w:szCs w:val="40"/>
        </w:rPr>
      </w:pPr>
      <w:r w:rsidRPr="00657A4B">
        <w:rPr>
          <w:rFonts w:ascii="Times New Roman" w:hAnsi="Times New Roman" w:cs="Times New Roman"/>
          <w:sz w:val="40"/>
          <w:szCs w:val="40"/>
        </w:rPr>
        <w:drawing>
          <wp:inline distT="0" distB="0" distL="0" distR="0" wp14:anchorId="1F36F719" wp14:editId="70B3C956">
            <wp:extent cx="5274310" cy="1799590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>value</w:t>
      </w:r>
      <w:proofErr w:type="spellEnd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konkrēts numurs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>aria-posinset</w:t>
      </w:r>
      <w:proofErr w:type="spellEnd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pozīcija sarakstā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 </w:t>
      </w:r>
      <w:proofErr w:type="spellStart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>aria-setsize</w:t>
      </w:r>
      <w:proofErr w:type="spellEnd"/>
      <w:r w:rsidRPr="00657A4B">
        <w:rPr>
          <w:rFonts w:ascii="Times New Roman" w:eastAsia="Times New Roman" w:hAnsi="Times New Roman" w:cs="Times New Roman"/>
          <w:sz w:val="32"/>
          <w:szCs w:val="32"/>
          <w:lang w:eastAsia="lv-LV"/>
        </w:rPr>
        <w:t xml:space="preserve"> – elementu skaits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lv-LV"/>
        </w:rPr>
        <w:t>ir bloka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40"/>
          <w:szCs w:val="40"/>
        </w:rPr>
      </w:pP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40"/>
          <w:szCs w:val="40"/>
        </w:rPr>
      </w:pP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36"/>
          <w:szCs w:val="36"/>
        </w:rPr>
      </w:pPr>
      <w:r w:rsidRPr="00657A4B">
        <w:rPr>
          <w:rFonts w:ascii="Times New Roman" w:hAnsi="Times New Roman" w:cs="Times New Roman"/>
          <w:sz w:val="36"/>
          <w:szCs w:val="36"/>
        </w:rPr>
        <w:t xml:space="preserve">19. </w:t>
      </w:r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&lt;</w:t>
      </w:r>
      <w:proofErr w:type="spellStart"/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span</w:t>
      </w:r>
      <w:proofErr w:type="spellEnd"/>
      <w:r w:rsidRPr="00657A4B">
        <w:rPr>
          <w:rStyle w:val="HTMLCode"/>
          <w:rFonts w:ascii="Times New Roman" w:eastAsiaTheme="minorHAnsi" w:hAnsi="Times New Roman" w:cs="Times New Roman"/>
          <w:sz w:val="36"/>
          <w:szCs w:val="36"/>
        </w:rPr>
        <w:t>&gt;</w:t>
      </w:r>
      <w:r w:rsidRPr="00657A4B">
        <w:rPr>
          <w:rFonts w:ascii="Times New Roman" w:hAnsi="Times New Roman" w:cs="Times New Roman"/>
          <w:sz w:val="36"/>
          <w:szCs w:val="36"/>
        </w:rPr>
        <w:t xml:space="preserve"> – </w:t>
      </w:r>
      <w:proofErr w:type="spellStart"/>
      <w:r w:rsidRPr="00657A4B">
        <w:rPr>
          <w:rFonts w:ascii="Times New Roman" w:hAnsi="Times New Roman" w:cs="Times New Roman"/>
          <w:sz w:val="36"/>
          <w:szCs w:val="36"/>
        </w:rPr>
        <w:t>Inline</w:t>
      </w:r>
      <w:proofErr w:type="spellEnd"/>
      <w:r w:rsidRPr="00657A4B">
        <w:rPr>
          <w:rFonts w:ascii="Times New Roman" w:hAnsi="Times New Roman" w:cs="Times New Roman"/>
          <w:sz w:val="36"/>
          <w:szCs w:val="36"/>
        </w:rPr>
        <w:t xml:space="preserve">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 w:rsidRPr="00657A4B">
        <w:rPr>
          <w:rFonts w:ascii="Times New Roman" w:eastAsia="Times New Roman" w:hAnsi="Times New Roman" w:cs="Times New Roman"/>
          <w:sz w:val="36"/>
          <w:szCs w:val="36"/>
          <w:lang w:eastAsia="lv-LV"/>
        </w:rPr>
        <w:drawing>
          <wp:inline distT="0" distB="0" distL="0" distR="0" wp14:anchorId="71F67A31" wp14:editId="2D8B7EDA">
            <wp:extent cx="5274310" cy="1007110"/>
            <wp:effectExtent l="0" t="0" r="2540" b="25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A4B" w:rsidRDefault="00657A4B" w:rsidP="00657A4B">
      <w:pPr>
        <w:pStyle w:val="NormalWeb"/>
        <w:numPr>
          <w:ilvl w:val="0"/>
          <w:numId w:val="5"/>
        </w:numPr>
      </w:pPr>
      <w:proofErr w:type="spellStart"/>
      <w:r>
        <w:rPr>
          <w:rStyle w:val="HTMLCode"/>
        </w:rPr>
        <w:t>aria-hidden</w:t>
      </w:r>
      <w:proofErr w:type="spellEnd"/>
      <w:r>
        <w:t xml:space="preserve"> – paslēpj no ekrāna lasītāja</w:t>
      </w:r>
    </w:p>
    <w:p w:rsidR="00657A4B" w:rsidRDefault="00657A4B" w:rsidP="00657A4B">
      <w:pPr>
        <w:pStyle w:val="NormalWeb"/>
        <w:numPr>
          <w:ilvl w:val="0"/>
          <w:numId w:val="5"/>
        </w:numPr>
      </w:pPr>
      <w:proofErr w:type="spellStart"/>
      <w:r>
        <w:rPr>
          <w:rStyle w:val="HTMLCode"/>
        </w:rPr>
        <w:t>aria-pressed</w:t>
      </w:r>
      <w:proofErr w:type="spellEnd"/>
      <w:r>
        <w:t xml:space="preserve"> – nospiests / nenospiests</w:t>
      </w:r>
    </w:p>
    <w:p w:rsidR="00657A4B" w:rsidRDefault="00657A4B" w:rsidP="00657A4B">
      <w:pPr>
        <w:pStyle w:val="NormalWeb"/>
        <w:numPr>
          <w:ilvl w:val="0"/>
          <w:numId w:val="5"/>
        </w:numPr>
      </w:pPr>
      <w:proofErr w:type="spellStart"/>
      <w:r>
        <w:rPr>
          <w:rStyle w:val="HTMLCode"/>
        </w:rPr>
        <w:t>aria-selected</w:t>
      </w:r>
      <w:proofErr w:type="spellEnd"/>
      <w:r>
        <w:t xml:space="preserve"> – atlasīts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ir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>linijas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lv-LV"/>
        </w:rPr>
        <w:t xml:space="preserve">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sz w:val="40"/>
          <w:szCs w:val="40"/>
        </w:rPr>
      </w:pPr>
      <w:r w:rsidRPr="00657A4B">
        <w:rPr>
          <w:sz w:val="40"/>
          <w:szCs w:val="40"/>
        </w:rPr>
        <w:t xml:space="preserve">20. </w:t>
      </w:r>
      <w:r w:rsidRPr="00657A4B">
        <w:rPr>
          <w:rStyle w:val="HTMLCode"/>
          <w:rFonts w:eastAsiaTheme="minorHAnsi"/>
          <w:sz w:val="40"/>
          <w:szCs w:val="40"/>
        </w:rPr>
        <w:t>&lt;div&gt;</w:t>
      </w:r>
      <w:r w:rsidRPr="00657A4B">
        <w:rPr>
          <w:sz w:val="40"/>
          <w:szCs w:val="40"/>
        </w:rPr>
        <w:t xml:space="preserve"> – Bloka elements</w:t>
      </w:r>
    </w:p>
    <w:p w:rsid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lv-LV"/>
        </w:rPr>
      </w:pPr>
      <w:r w:rsidRPr="00657A4B">
        <w:rPr>
          <w:rFonts w:ascii="Times New Roman" w:eastAsia="Times New Roman" w:hAnsi="Times New Roman" w:cs="Times New Roman"/>
          <w:sz w:val="40"/>
          <w:szCs w:val="40"/>
          <w:lang w:eastAsia="lv-LV"/>
        </w:rPr>
        <w:drawing>
          <wp:inline distT="0" distB="0" distL="0" distR="0" wp14:anchorId="054A05E1" wp14:editId="0C485488">
            <wp:extent cx="5274310" cy="1420495"/>
            <wp:effectExtent l="0" t="0" r="2540" b="825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57A4B">
        <w:rPr>
          <w:rFonts w:ascii="Times New Roman" w:eastAsia="Times New Roman" w:hAnsi="Symbol" w:cs="Times New Roman"/>
          <w:sz w:val="24"/>
          <w:szCs w:val="24"/>
          <w:lang w:eastAsia="lv-LV"/>
        </w:rPr>
        <w:t></w:t>
      </w:r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proofErr w:type="spellStart"/>
      <w:r w:rsidRPr="00657A4B">
        <w:rPr>
          <w:rFonts w:ascii="Courier New" w:eastAsia="Times New Roman" w:hAnsi="Courier New" w:cs="Courier New"/>
          <w:sz w:val="20"/>
          <w:szCs w:val="20"/>
          <w:lang w:eastAsia="lv-LV"/>
        </w:rPr>
        <w:t>aria-expanded</w:t>
      </w:r>
      <w:proofErr w:type="spellEnd"/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– atvērts/aizvērts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57A4B">
        <w:rPr>
          <w:rFonts w:ascii="Times New Roman" w:eastAsia="Times New Roman" w:hAnsi="Symbol" w:cs="Times New Roman"/>
          <w:sz w:val="24"/>
          <w:szCs w:val="24"/>
          <w:lang w:eastAsia="lv-LV"/>
        </w:rPr>
        <w:t></w:t>
      </w:r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proofErr w:type="spellStart"/>
      <w:r w:rsidRPr="00657A4B">
        <w:rPr>
          <w:rFonts w:ascii="Courier New" w:eastAsia="Times New Roman" w:hAnsi="Courier New" w:cs="Courier New"/>
          <w:sz w:val="20"/>
          <w:szCs w:val="20"/>
          <w:lang w:eastAsia="lv-LV"/>
        </w:rPr>
        <w:t>aria-controls</w:t>
      </w:r>
      <w:proofErr w:type="spellEnd"/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– kontrolē citus elementus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657A4B">
        <w:rPr>
          <w:rFonts w:ascii="Times New Roman" w:eastAsia="Times New Roman" w:hAnsi="Symbol" w:cs="Times New Roman"/>
          <w:sz w:val="24"/>
          <w:szCs w:val="24"/>
          <w:lang w:eastAsia="lv-LV"/>
        </w:rPr>
        <w:t></w:t>
      </w:r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proofErr w:type="spellStart"/>
      <w:r w:rsidRPr="00657A4B">
        <w:rPr>
          <w:rFonts w:ascii="Courier New" w:eastAsia="Times New Roman" w:hAnsi="Courier New" w:cs="Courier New"/>
          <w:sz w:val="20"/>
          <w:szCs w:val="20"/>
          <w:lang w:eastAsia="lv-LV"/>
        </w:rPr>
        <w:t>aria-modal</w:t>
      </w:r>
      <w:proofErr w:type="spellEnd"/>
      <w:r w:rsidRPr="00657A4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– norāda modālu logu</w:t>
      </w:r>
    </w:p>
    <w:p w:rsidR="00657A4B" w:rsidRPr="00657A4B" w:rsidRDefault="00657A4B" w:rsidP="00657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lv-LV"/>
        </w:rPr>
      </w:pPr>
      <w:bookmarkStart w:id="0" w:name="_GoBack"/>
      <w:bookmarkEnd w:id="0"/>
    </w:p>
    <w:p w:rsidR="00657A4B" w:rsidRPr="00C470D3" w:rsidRDefault="00657A4B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</w:p>
    <w:p w:rsidR="00C470D3" w:rsidRPr="00C470D3" w:rsidRDefault="00C470D3" w:rsidP="00C470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</w:p>
    <w:p w:rsidR="00C470D3" w:rsidRPr="004F106F" w:rsidRDefault="00C470D3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lv-LV"/>
        </w:rPr>
      </w:pP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</w:p>
    <w:p w:rsidR="004F106F" w:rsidRPr="004F106F" w:rsidRDefault="004F106F" w:rsidP="004F106F">
      <w:pPr>
        <w:pStyle w:val="NormalWeb"/>
        <w:ind w:left="360"/>
        <w:rPr>
          <w:sz w:val="32"/>
          <w:szCs w:val="32"/>
        </w:rPr>
      </w:pPr>
    </w:p>
    <w:p w:rsidR="004F106F" w:rsidRPr="004F106F" w:rsidRDefault="004F106F" w:rsidP="004F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4F106F" w:rsidRDefault="004F106F" w:rsidP="00C7696D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4F106F" w:rsidRPr="00C7696D" w:rsidRDefault="004F106F" w:rsidP="00C769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lv-LV"/>
        </w:rPr>
      </w:pPr>
    </w:p>
    <w:p w:rsidR="00C7696D" w:rsidRPr="00197DCF" w:rsidRDefault="00C7696D" w:rsidP="00197D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EE0D84" w:rsidRPr="00043B37" w:rsidRDefault="00EE0D84" w:rsidP="0005286D">
      <w:pPr>
        <w:rPr>
          <w:sz w:val="36"/>
          <w:szCs w:val="36"/>
        </w:rPr>
      </w:pPr>
    </w:p>
    <w:sectPr w:rsidR="00EE0D84" w:rsidRPr="00043B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7F8"/>
    <w:multiLevelType w:val="multilevel"/>
    <w:tmpl w:val="1002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393569"/>
    <w:multiLevelType w:val="hybridMultilevel"/>
    <w:tmpl w:val="0AACBE1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F6C4D"/>
    <w:multiLevelType w:val="multilevel"/>
    <w:tmpl w:val="1B44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631A21"/>
    <w:multiLevelType w:val="multilevel"/>
    <w:tmpl w:val="217862F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D64A6D"/>
    <w:multiLevelType w:val="multilevel"/>
    <w:tmpl w:val="07BC1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7DA"/>
    <w:rsid w:val="00043B37"/>
    <w:rsid w:val="0005286D"/>
    <w:rsid w:val="00077C4A"/>
    <w:rsid w:val="00111952"/>
    <w:rsid w:val="00197DCF"/>
    <w:rsid w:val="002256D6"/>
    <w:rsid w:val="003F6EBF"/>
    <w:rsid w:val="004803D1"/>
    <w:rsid w:val="004F106F"/>
    <w:rsid w:val="00657A4B"/>
    <w:rsid w:val="00845EFB"/>
    <w:rsid w:val="00853E1A"/>
    <w:rsid w:val="008B568F"/>
    <w:rsid w:val="00AA77DA"/>
    <w:rsid w:val="00B51A5E"/>
    <w:rsid w:val="00B56E52"/>
    <w:rsid w:val="00C470D3"/>
    <w:rsid w:val="00C7696D"/>
    <w:rsid w:val="00EE0D84"/>
    <w:rsid w:val="00F9693F"/>
    <w:rsid w:val="00FF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CB894-E1B2-47CF-AE7A-6D4B4BCD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28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53E1A"/>
    <w:pPr>
      <w:spacing w:after="0" w:line="240" w:lineRule="auto"/>
      <w:ind w:firstLine="737"/>
    </w:pPr>
  </w:style>
  <w:style w:type="character" w:customStyle="1" w:styleId="NoSpacingChar">
    <w:name w:val="No Spacing Char"/>
    <w:basedOn w:val="DefaultParagraphFont"/>
    <w:link w:val="NoSpacing"/>
    <w:uiPriority w:val="1"/>
    <w:rsid w:val="00853E1A"/>
  </w:style>
  <w:style w:type="paragraph" w:styleId="Title">
    <w:name w:val="Title"/>
    <w:basedOn w:val="Normal"/>
    <w:next w:val="Normal"/>
    <w:link w:val="TitleChar"/>
    <w:uiPriority w:val="10"/>
    <w:qFormat/>
    <w:rsid w:val="00AA77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5286D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customStyle="1" w:styleId="colorh1">
    <w:name w:val="color_h1"/>
    <w:basedOn w:val="DefaultParagraphFont"/>
    <w:rsid w:val="0005286D"/>
  </w:style>
  <w:style w:type="paragraph" w:styleId="ListParagraph">
    <w:name w:val="List Paragraph"/>
    <w:basedOn w:val="Normal"/>
    <w:uiPriority w:val="34"/>
    <w:qFormat/>
    <w:rsid w:val="0005286D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EE0D84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E0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2129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 | Jelgavas Tehnikums</dc:creator>
  <cp:keywords/>
  <dc:description/>
  <cp:lastModifiedBy>Students | Jelgavas Tehnikums</cp:lastModifiedBy>
  <cp:revision>1</cp:revision>
  <dcterms:created xsi:type="dcterms:W3CDTF">2026-01-09T06:43:00Z</dcterms:created>
  <dcterms:modified xsi:type="dcterms:W3CDTF">2026-01-09T09:20:00Z</dcterms:modified>
</cp:coreProperties>
</file>